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3526E" w14:textId="77777777" w:rsidR="00C81D6E" w:rsidRDefault="00C81D6E" w:rsidP="00C81D6E">
      <w:pPr>
        <w:ind w:right="-1"/>
        <w:jc w:val="center"/>
        <w:rPr>
          <w:lang w:val="uk-UA"/>
        </w:rPr>
      </w:pPr>
      <w:r>
        <w:rPr>
          <w:lang w:val="uk-UA"/>
        </w:rPr>
        <w:object w:dxaOrig="753" w:dyaOrig="1054" w14:anchorId="7AC0FC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5" o:title=""/>
          </v:shape>
          <o:OLEObject Type="Embed" ProgID="Word.Picture.8" ShapeID="_x0000_i1025" DrawAspect="Content" ObjectID="_1743250476" r:id="rId6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81D6E" w14:paraId="0C5AF1A9" w14:textId="77777777" w:rsidTr="00C81D6E">
        <w:trPr>
          <w:trHeight w:val="1714"/>
        </w:trPr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69CE2FC2" w14:textId="7EB2206B" w:rsidR="00C81D6E" w:rsidRDefault="0038260F">
            <w:pPr>
              <w:spacing w:line="276" w:lineRule="auto"/>
              <w:ind w:right="-1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                                               </w:t>
            </w:r>
            <w:r w:rsidR="00C81D6E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260B119A" w14:textId="77777777" w:rsidR="00C81D6E" w:rsidRDefault="00C81D6E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11AEF88C" w14:textId="77777777" w:rsidR="00C81D6E" w:rsidRDefault="00C81D6E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МИКОЛАЇВСЬКОЇ ОБЛАСТІ                                             ВИКОНАВЧИЙ КОМІТЕТ  </w:t>
            </w:r>
          </w:p>
          <w:p w14:paraId="0081BDCC" w14:textId="77777777" w:rsidR="00C81D6E" w:rsidRDefault="00C81D6E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РІШЕННЯ                                                                                             </w:t>
            </w:r>
          </w:p>
        </w:tc>
      </w:tr>
    </w:tbl>
    <w:p w14:paraId="17F59CDE" w14:textId="19521D78" w:rsidR="00C81D6E" w:rsidRDefault="00C81D6E" w:rsidP="00C81D6E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38260F">
        <w:rPr>
          <w:lang w:val="uk-UA"/>
        </w:rPr>
        <w:t>12</w:t>
      </w:r>
      <w:r>
        <w:rPr>
          <w:lang w:val="uk-UA"/>
        </w:rPr>
        <w:t>____» ___</w:t>
      </w:r>
      <w:r w:rsidR="0038260F">
        <w:rPr>
          <w:lang w:val="uk-UA"/>
        </w:rPr>
        <w:t>04</w:t>
      </w:r>
      <w:r>
        <w:rPr>
          <w:lang w:val="uk-UA"/>
        </w:rPr>
        <w:t>_____ 2023   №  ___</w:t>
      </w:r>
      <w:r w:rsidR="0038260F">
        <w:rPr>
          <w:lang w:val="uk-UA"/>
        </w:rPr>
        <w:t>92</w:t>
      </w:r>
      <w:r>
        <w:rPr>
          <w:lang w:val="uk-UA"/>
        </w:rPr>
        <w:t>____</w:t>
      </w:r>
    </w:p>
    <w:p w14:paraId="448F9FAA" w14:textId="77777777" w:rsidR="00C81D6E" w:rsidRDefault="00C81D6E" w:rsidP="00C81D6E">
      <w:pPr>
        <w:spacing w:before="120"/>
        <w:ind w:right="-1"/>
        <w:rPr>
          <w:lang w:val="uk-UA"/>
        </w:rPr>
      </w:pPr>
    </w:p>
    <w:p w14:paraId="54ED28FE" w14:textId="77777777" w:rsidR="00C81D6E" w:rsidRDefault="00C81D6E" w:rsidP="00C81D6E">
      <w:pPr>
        <w:ind w:right="-1"/>
        <w:rPr>
          <w:lang w:val="uk-UA"/>
        </w:rPr>
      </w:pPr>
    </w:p>
    <w:tbl>
      <w:tblPr>
        <w:tblW w:w="0" w:type="auto"/>
        <w:tblInd w:w="-38" w:type="dxa"/>
        <w:tblLook w:val="04A0" w:firstRow="1" w:lastRow="0" w:firstColumn="1" w:lastColumn="0" w:noHBand="0" w:noVBand="1"/>
      </w:tblPr>
      <w:tblGrid>
        <w:gridCol w:w="4799"/>
      </w:tblGrid>
      <w:tr w:rsidR="00C81D6E" w:rsidRPr="007F1650" w14:paraId="27593C19" w14:textId="77777777" w:rsidTr="00C81D6E">
        <w:trPr>
          <w:trHeight w:val="369"/>
        </w:trPr>
        <w:tc>
          <w:tcPr>
            <w:tcW w:w="4799" w:type="dxa"/>
            <w:hideMark/>
          </w:tcPr>
          <w:p w14:paraId="294A6D8B" w14:textId="77777777" w:rsidR="00C81D6E" w:rsidRDefault="00C81D6E">
            <w:pPr>
              <w:spacing w:line="256" w:lineRule="auto"/>
              <w:ind w:left="33" w:right="-1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річного плану надання послуг з поводження з побутовими відходами комунального підприємства «Житлово-експлуатаційне об’єднання» на території Южноукраїнської міської територіальної громади на 2023 рік</w:t>
            </w:r>
          </w:p>
        </w:tc>
      </w:tr>
    </w:tbl>
    <w:p w14:paraId="25635351" w14:textId="77777777" w:rsidR="00C81D6E" w:rsidRDefault="00C81D6E" w:rsidP="00C81D6E">
      <w:pPr>
        <w:tabs>
          <w:tab w:val="left" w:pos="1843"/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</w:p>
    <w:p w14:paraId="6E8001CC" w14:textId="77777777" w:rsidR="00C81D6E" w:rsidRDefault="00C81D6E" w:rsidP="00C81D6E">
      <w:pPr>
        <w:tabs>
          <w:tab w:val="left" w:pos="1843"/>
          <w:tab w:val="left" w:pos="6663"/>
        </w:tabs>
        <w:jc w:val="both"/>
        <w:rPr>
          <w:lang w:val="uk-UA"/>
        </w:rPr>
      </w:pPr>
    </w:p>
    <w:p w14:paraId="3FD1D1DD" w14:textId="77777777" w:rsidR="00C81D6E" w:rsidRDefault="00C81D6E" w:rsidP="00C81D6E">
      <w:pPr>
        <w:tabs>
          <w:tab w:val="left" w:pos="709"/>
          <w:tab w:val="left" w:pos="1843"/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           Керуючись п. «а»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>. 1, 16 ст. 30 Закону України «Про місцеве самоврядування в Україні», відповідно до постанови Кабінету Міністрів України від 26.07.2006 № 1010 «Про затвердження Порядку формування тарифів на послуги з поводження з побутовими відходами», враховуючи рішення виконавчого комітету Южноукраїнської міської ради від 31.07.2019 № 170 «Про встановлення форм для розрахунків тарифів на теплову енергію та тарифів на комунальні послуги, які надаються в місті Южноукраїнську», лист комунального підприємства «Житлово-експлуатаційне об’єднання» від 21.03.2023 № 345 «Про внесення змін в річний план»,  з метою підвищення вимог якості, підвищення технологічного процесу поводження, рівня організації виробництва послуг з поводження з побутовими відходами, виконавчий комітет Южноукраїнської міської ради</w:t>
      </w:r>
    </w:p>
    <w:p w14:paraId="6F6CF4B5" w14:textId="77777777" w:rsidR="00C81D6E" w:rsidRDefault="00C81D6E" w:rsidP="00C81D6E">
      <w:pPr>
        <w:ind w:right="-1"/>
        <w:jc w:val="both"/>
        <w:rPr>
          <w:lang w:val="uk-UA"/>
        </w:rPr>
      </w:pPr>
      <w:r>
        <w:rPr>
          <w:lang w:val="uk-UA"/>
        </w:rPr>
        <w:t xml:space="preserve">          </w:t>
      </w:r>
    </w:p>
    <w:p w14:paraId="41F4B366" w14:textId="77777777" w:rsidR="00C81D6E" w:rsidRDefault="00C81D6E" w:rsidP="00C81D6E">
      <w:pPr>
        <w:tabs>
          <w:tab w:val="left" w:pos="426"/>
          <w:tab w:val="left" w:pos="709"/>
          <w:tab w:val="left" w:pos="2410"/>
          <w:tab w:val="left" w:pos="6663"/>
        </w:tabs>
        <w:rPr>
          <w:lang w:val="uk-UA"/>
        </w:rPr>
      </w:pPr>
      <w:r>
        <w:rPr>
          <w:lang w:val="uk-UA"/>
        </w:rPr>
        <w:t xml:space="preserve">           ВИРІШИВ:   </w:t>
      </w:r>
    </w:p>
    <w:p w14:paraId="63931C68" w14:textId="77777777" w:rsidR="00C81D6E" w:rsidRDefault="00C81D6E" w:rsidP="00C81D6E">
      <w:pPr>
        <w:tabs>
          <w:tab w:val="left" w:pos="2410"/>
          <w:tab w:val="left" w:pos="6663"/>
        </w:tabs>
        <w:rPr>
          <w:lang w:val="uk-UA"/>
        </w:rPr>
      </w:pPr>
    </w:p>
    <w:p w14:paraId="1DB59F25" w14:textId="5175986F" w:rsidR="00C81D6E" w:rsidRDefault="00C81D6E" w:rsidP="00C81D6E">
      <w:pPr>
        <w:pStyle w:val="a5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ab/>
        <w:t>1. Затвердити річний план надання послуг з поводження з побутовими відходами комунального підприємства «Житлово-експлуатаційне об</w:t>
      </w:r>
      <w:r>
        <w:t>`</w:t>
      </w:r>
      <w:r>
        <w:rPr>
          <w:lang w:val="uk-UA"/>
        </w:rPr>
        <w:t>єднання» на плановий   2023 рік (додається).</w:t>
      </w:r>
    </w:p>
    <w:p w14:paraId="5BA70E5B" w14:textId="77777777" w:rsidR="00C81D6E" w:rsidRDefault="00C81D6E" w:rsidP="00C81D6E">
      <w:pPr>
        <w:pStyle w:val="a5"/>
        <w:tabs>
          <w:tab w:val="left" w:pos="0"/>
        </w:tabs>
        <w:ind w:left="0"/>
        <w:jc w:val="both"/>
        <w:rPr>
          <w:lang w:val="uk-UA"/>
        </w:rPr>
      </w:pPr>
      <w:r>
        <w:rPr>
          <w:lang w:val="uk-UA"/>
        </w:rPr>
        <w:tab/>
        <w:t>2. Комунальному підприємству «Житлово-експлуатаційне об</w:t>
      </w:r>
      <w:r>
        <w:t>`</w:t>
      </w:r>
      <w:r>
        <w:rPr>
          <w:lang w:val="uk-UA"/>
        </w:rPr>
        <w:t xml:space="preserve">єднання» (МИРОНЮК Олександр) забезпечити виконання показників, передбачених річним планом. </w:t>
      </w:r>
    </w:p>
    <w:p w14:paraId="32DE9093" w14:textId="77777777" w:rsidR="00C81D6E" w:rsidRDefault="00C81D6E" w:rsidP="00C81D6E">
      <w:pPr>
        <w:tabs>
          <w:tab w:val="left" w:pos="0"/>
        </w:tabs>
        <w:jc w:val="both"/>
        <w:rPr>
          <w:lang w:val="uk-UA"/>
        </w:rPr>
      </w:pPr>
      <w:r>
        <w:rPr>
          <w:shd w:val="clear" w:color="auto" w:fill="FFFFFF"/>
          <w:lang w:val="uk-UA"/>
        </w:rPr>
        <w:tab/>
        <w:t>3. Визнати таким, що втратило чинність рішення виконавчого комітету Южноукраїнської міської ради від 01.12.20222 № 323 «Про затвердження річного плану надання послуг з поводження з побутовими відходами комунального підприємства «житлово-експлуатаційне об’єднання» на території Южноукраїнської міської територіальної громади на 2023 рік».</w:t>
      </w:r>
    </w:p>
    <w:p w14:paraId="1F5D373D" w14:textId="77777777" w:rsidR="00C81D6E" w:rsidRDefault="00C81D6E" w:rsidP="00C81D6E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  <w:t>4. Контроль за виконанням цього рішення покласти на першого заступника міського голови з питань діяльності виконавчих органів ради Олексія МАЙБОРОДУ.</w:t>
      </w:r>
    </w:p>
    <w:p w14:paraId="561CDED9" w14:textId="77777777" w:rsidR="00C81D6E" w:rsidRDefault="00C81D6E" w:rsidP="00C81D6E">
      <w:pPr>
        <w:tabs>
          <w:tab w:val="left" w:pos="1134"/>
        </w:tabs>
        <w:ind w:right="57"/>
        <w:jc w:val="both"/>
        <w:rPr>
          <w:lang w:val="uk-UA"/>
        </w:rPr>
      </w:pPr>
    </w:p>
    <w:p w14:paraId="2C9E13CF" w14:textId="77777777" w:rsidR="00C81D6E" w:rsidRDefault="00C81D6E" w:rsidP="00C81D6E">
      <w:pPr>
        <w:tabs>
          <w:tab w:val="left" w:pos="1134"/>
        </w:tabs>
        <w:ind w:right="57"/>
        <w:jc w:val="both"/>
        <w:rPr>
          <w:lang w:val="uk-UA"/>
        </w:rPr>
      </w:pPr>
    </w:p>
    <w:p w14:paraId="476AB208" w14:textId="77777777" w:rsidR="00C81D6E" w:rsidRDefault="00C81D6E" w:rsidP="00C81D6E">
      <w:pPr>
        <w:pStyle w:val="a5"/>
        <w:tabs>
          <w:tab w:val="left" w:pos="1134"/>
        </w:tabs>
        <w:ind w:left="709" w:right="57"/>
        <w:jc w:val="both"/>
        <w:rPr>
          <w:lang w:val="uk-UA"/>
        </w:rPr>
      </w:pPr>
      <w:r>
        <w:rPr>
          <w:lang w:val="uk-UA"/>
        </w:rPr>
        <w:t>Секретар міської ради                                                        Олександр АКУЛЕНКО</w:t>
      </w:r>
    </w:p>
    <w:p w14:paraId="633CC1D5" w14:textId="77777777" w:rsidR="00C81D6E" w:rsidRDefault="00C81D6E" w:rsidP="00C81D6E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2CE4FBEB" w14:textId="77777777" w:rsidR="00C81D6E" w:rsidRDefault="00C81D6E" w:rsidP="00C81D6E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</w:p>
    <w:p w14:paraId="67A143A8" w14:textId="77777777" w:rsidR="00C81D6E" w:rsidRDefault="00C81D6E" w:rsidP="00C81D6E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БОЖКО Володимир</w:t>
      </w:r>
    </w:p>
    <w:p w14:paraId="30AD6357" w14:textId="77777777" w:rsidR="00C81D6E" w:rsidRDefault="00C81D6E" w:rsidP="00C81D6E">
      <w:pPr>
        <w:tabs>
          <w:tab w:val="left" w:pos="1134"/>
        </w:tabs>
        <w:ind w:right="57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(05136) 56857</w:t>
      </w:r>
      <w:bookmarkStart w:id="0" w:name="_GoBack"/>
      <w:bookmarkEnd w:id="0"/>
    </w:p>
    <w:sectPr w:rsidR="00C81D6E" w:rsidSect="006A3B9A">
      <w:pgSz w:w="11906" w:h="16838"/>
      <w:pgMar w:top="993" w:right="566" w:bottom="567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D6E"/>
    <w:rsid w:val="000B3A3C"/>
    <w:rsid w:val="00216AF3"/>
    <w:rsid w:val="00367B00"/>
    <w:rsid w:val="0038260F"/>
    <w:rsid w:val="00493F0D"/>
    <w:rsid w:val="005C4790"/>
    <w:rsid w:val="00616840"/>
    <w:rsid w:val="006A3B9A"/>
    <w:rsid w:val="007F1650"/>
    <w:rsid w:val="00C81D6E"/>
    <w:rsid w:val="00E910CD"/>
    <w:rsid w:val="00F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AB54"/>
  <w15:docId w15:val="{85F881DC-8328-481D-A2C8-D3051A72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 w:line="220" w:lineRule="atLeast"/>
        <w:ind w:firstLine="284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D6E"/>
    <w:pPr>
      <w:spacing w:before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81D6E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1D6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Plain Text"/>
    <w:basedOn w:val="a"/>
    <w:link w:val="a4"/>
    <w:semiHidden/>
    <w:unhideWhenUsed/>
    <w:rsid w:val="00C81D6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81D6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C8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Admin</cp:lastModifiedBy>
  <cp:revision>8</cp:revision>
  <cp:lastPrinted>2023-03-27T10:17:00Z</cp:lastPrinted>
  <dcterms:created xsi:type="dcterms:W3CDTF">2023-03-27T10:12:00Z</dcterms:created>
  <dcterms:modified xsi:type="dcterms:W3CDTF">2023-04-17T12:28:00Z</dcterms:modified>
</cp:coreProperties>
</file>